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Nosulich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maximnosulich@gmail.com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+48884708989 ,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