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Luandri</w:t>
      </w:r>
      <w:r w:rsidR="00405CC1">
        <w:t xml:space="preserve"> </w:t>
      </w:r>
      <w:r w:rsidRPr="00405CC1" w:rsidR="00405CC1">
        <w:t>Mouton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0301070291085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Deandri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