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Błażej Szumiński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+48606942433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Matylda Szumińska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Martyna Szumińska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