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Groszewicz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+48668369456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Groszewicz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