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Getsov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ivo12getsov@gmail.com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+359877961815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12.3.1990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