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Alesa</w:t>
      </w:r>
      <w:r w:rsidR="00594BA5">
        <w:rPr>
          <w:sz w:val="20"/>
          <w:szCs w:val="20"/>
          <w:lang w:val="bg-BG"/>
        </w:rPr>
        <w:t xml:space="preserve"> </w:t>
      </w:r>
      <w:r w:rsidRPr="001D0D09">
        <w:rPr>
          <w:sz w:val="20"/>
          <w:szCs w:val="20"/>
        </w:rPr>
        <w:t>Stepanichine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+420608986288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astepanishin57@gmail.com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