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Garncarek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+48607724609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11.02.1977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Garncarek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