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Durmaj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dawid.durmaj@gmail.com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+48605467564 ,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Durmaj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