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Yuliia</w:t>
      </w:r>
      <w:r w:rsidR="00594BA5">
        <w:rPr>
          <w:sz w:val="20"/>
          <w:szCs w:val="20"/>
          <w:lang w:val="bg-BG"/>
        </w:rPr>
        <w:t xml:space="preserve"> </w:t>
      </w:r>
      <w:r w:rsidRPr="001D0D09">
        <w:rPr>
          <w:sz w:val="20"/>
          <w:szCs w:val="20"/>
        </w:rPr>
        <w:t>Tkachenko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+380994981501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ltkcnk@gmail.com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