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Emil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Bozhinov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emilbojinov86@gmail.com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+359888146850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25.9.1986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Rumen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