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Noah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Sanabria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61251521z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18/2/1998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+34617228217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noahsanabriapalacios@gmail.com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Noah Sanabria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