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Vincenzo      Sasso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08/10/1998   numero di telefono:     +393478777823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vincenzosasso980@gmail.com      Indirizzo: Via Santo Spirito, 14, Lanciano, CH,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SSSVCN98R08E435K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Vincenzo      Sasso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18/03/2026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