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solidariusz nowicki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+48530100350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nowicka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nowicka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