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mileffdesign@gmail.com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+359884345578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31.8.1995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