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Алис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Николова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alis_nikolova@abv.bg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+359896415303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25.12.1993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Ангелина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27.7.2018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