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David</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Cortes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+34669819095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47945032z</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dcortesbcn@gmail.com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Sant Cugat del Vallès</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08173</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Gerard caelles</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+34644762558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07/03/2026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David Cortes</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