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Herasymenko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+48575296542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04.08.1983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Anna Herasymenko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