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Oleksandr Bilyk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+48884746960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12.11.1986</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Yehor Bilyk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06.03.2015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Tymofii Patlan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08.09.2015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06.03.2026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