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Małek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maciejm2703@gmail.com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+48726054187 ,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