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Joan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Kirtz Llobet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47419116Q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25/11/1994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+34671766467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joan.kirtz12@gmail.com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12/3/2026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/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12/3/2026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Joan Kirtz Llobet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