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Ellie</w:t>
      </w:r>
      <w:r w:rsidR="00594BA5">
        <w:rPr>
          <w:sz w:val="20"/>
          <w:szCs w:val="20"/>
          <w:lang w:val="bg-BG"/>
        </w:rPr>
        <w:t xml:space="preserve"> </w:t>
      </w:r>
      <w:r w:rsidRPr="001D0D09">
        <w:rPr>
          <w:sz w:val="20"/>
          <w:szCs w:val="20"/>
        </w:rPr>
        <w:t>Fretwell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+447883753447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elliemegs@gmail.com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