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Mark Michail Ogorodnikov</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