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Радостина  Бъчварова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22.9.1995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+359883306707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radostina.r.ts@gmail.com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6.3.2026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