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Wills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+447923456974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richardwills@gmail.com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