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Sonia</w:t>
      </w:r>
      <w:r>
        <w:rPr>
          <w:u w:val="single"/>
        </w:rPr>
        <w:t xml:space="preserve"> </w:t>
      </w:r>
      <w:r w:rsidRPr="009E5F62">
        <w:rPr>
          <w:u w:val="single"/>
        </w:rPr>
        <w:t>Caldas montes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44079074b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Paula sevillano Caldas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10/11/2019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Sonia Caldas montes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