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Gerard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Martinez SancheZ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38876580W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11/1/1993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+34617240579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gtinez7@gmail.com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Gerard Martinez SancheZ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