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Manuel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09412362a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22/09/1970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+34639504670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furibundisimo@gmail.com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Manuel RODRÍGUEZ Rodríguez </w:t>
      </w:r>
      <w:r w:rsidR="00213D63">
        <w:rPr>
          <w:sz w:val="22"/>
          <w:szCs w:val="22"/>
          <w:lang w:val="en-US"/>
        </w:rPr>
        <w:br/>
        <w:t xml:space="preserve">                                                                                   </w:t>
      </w:r>
      <w:r w:rsidRPr="002F4A70" w:rsidR="002F4A70">
        <w:rPr>
          <w:sz w:val="22"/>
          <w:szCs w:val="22"/>
          <w:lang w:val="en-US"/>
        </w:rPr>
        <w:t>09412362a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