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Alex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Ferré Pallach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47968623F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21/6/1993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+34628699312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aferrepa9@gmail.com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Alex Ferré Pallach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