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Стефан  Нешев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8.4.2003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+359882178582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steffal.n2@gmail.com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