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Елена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Георгиева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rebellious_1989@abv.bg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+359896754462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3.8.1989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