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zhelyazko  tanev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8.4.1991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+359883322432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zhelyazkotanev@gmail.com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