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Пламен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platoev@gmail.com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+359888312237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29.5.1977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Адриан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14.5.2014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