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Giancarlo</w:t>
      </w:r>
      <w:r w:rsidR="00594BA5">
        <w:rPr>
          <w:sz w:val="20"/>
          <w:szCs w:val="20"/>
          <w:lang w:val="bg-BG"/>
        </w:rPr>
        <w:t xml:space="preserve"> </w:t>
      </w:r>
      <w:r w:rsidRPr="001D0D09">
        <w:rPr>
          <w:sz w:val="20"/>
          <w:szCs w:val="20"/>
        </w:rPr>
        <w:t>Bagnulo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+393465215327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g.bagnulo@libero.it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