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Marika</w:t>
      </w:r>
      <w:r>
        <w:t xml:space="preserve">      </w:t>
      </w:r>
      <w:r>
        <w:rPr>
          <w:rFonts w:hint="eastAsia"/>
        </w:rPr>
        <w:t>Franceschini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10/07/1997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+393403545679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franceschini_marika@yahoo.it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22/03/2026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