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+351967451399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272527971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rafaelalmeida@tudelft.nl</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2430-304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08/05/2003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