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Clint</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Cilia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16.9.1984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+35699893031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clintcilia@yahoo.com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Beppe cilia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16.4.2014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Gianni Cili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3.6.2016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