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Rumyana  Ilieva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5.7.2000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+3590884957873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rumyanam19@abv.bg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