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amarciniakkowalska73@gmail.com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+48663488455 ,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Amelka Kowalska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Szczepaniak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