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Kuska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+48517472028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Kosowski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Aleksander Moryc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Franciszek Moryc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