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Greg Lewis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25/01/1980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+17342621750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na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gmlewis@umich.edu</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02141</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Eleanor Lewis  Child's Date of Birth: 30/07/2014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18/03/2026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Greg Lewis</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