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Craig</w:t>
      </w:r>
      <w:r w:rsidR="00405CC1">
        <w:t xml:space="preserve"> </w:t>
      </w:r>
      <w:r w:rsidRPr="00405CC1" w:rsidR="00405CC1">
        <w:t>Harker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9602295444081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Kingsley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2022/04/05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