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Andrei-Florin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Matcasu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Piața Mihail Kogălniceanu nr. 1,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06.05.1989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matcasu.andrei@gmail.com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+40744529235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Piața Mihail Kogălniceanu nr. 1,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