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Костадин  Марков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27.10.1999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+359879945866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kostadin.markov99@gmail.com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