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Tsvetelina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13.10.1986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+4915781177422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cveti86_vt@abv.bg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Leonardo Feimov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