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Петър  Вълковски</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13.9.2004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+359887095064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pepivalkovski@gmail.com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19.3.2026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