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Pavel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Shishev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p.shishev@gmail.com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+359877991617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2.10.1996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10.3.2026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