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César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48074851K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28/10/2002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+34687240372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cesarbeper@gmail.com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César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