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Perkowska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+48509904462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Perkowska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Perkowska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Alicja Scislowska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Zuzia wisniewska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Liliana Lipinska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