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Izabela Pasterny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+48534330440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Natalia Pasterny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13.02.2013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Lilana Krzyżanowska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10.09.2012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Bianka Brzezińska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09.06.2012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Konstancja Ziemkiewicz-Jędrzejewska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07.09.2012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