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Avril Laurencon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17.03.2026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